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A19" w:rsidRPr="00D854B3" w:rsidRDefault="00A10AF2" w:rsidP="00D53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B3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оказание услуг по техническому обслуживанию и ремонту системы видеонаблюдения на объекте </w:t>
      </w:r>
      <w:r w:rsidR="00E95A19" w:rsidRPr="00D854B3">
        <w:rPr>
          <w:rFonts w:ascii="Times New Roman" w:hAnsi="Times New Roman" w:cs="Times New Roman"/>
          <w:b/>
          <w:sz w:val="24"/>
          <w:szCs w:val="24"/>
        </w:rPr>
        <w:t xml:space="preserve">Территориального отдела Управления Федеральной службы по надзору в сфере защиты прав потребителей и благополучия человека по Челябинской области в г. Троицке, г. Южноуральске, </w:t>
      </w:r>
      <w:r w:rsidR="004523C7" w:rsidRPr="00D854B3">
        <w:rPr>
          <w:rFonts w:ascii="Times New Roman" w:hAnsi="Times New Roman" w:cs="Times New Roman"/>
          <w:b/>
          <w:sz w:val="24"/>
          <w:szCs w:val="24"/>
        </w:rPr>
        <w:t>г. Пласте</w:t>
      </w:r>
      <w:r w:rsidR="00E95A19" w:rsidRPr="00D854B3">
        <w:rPr>
          <w:rFonts w:ascii="Times New Roman" w:hAnsi="Times New Roman" w:cs="Times New Roman"/>
          <w:b/>
          <w:sz w:val="24"/>
          <w:szCs w:val="24"/>
        </w:rPr>
        <w:t>, Троицком, Октябрьском, Чесменском и Увельском районах</w:t>
      </w:r>
    </w:p>
    <w:p w:rsidR="00E95A19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и ремонту системы видеонаблюдения на объекте Управления, расположенном по адресу: </w:t>
      </w:r>
    </w:p>
    <w:p w:rsidR="00A33429" w:rsidRDefault="00E95A19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>Челябинская область, г. Троицк, ул. Ленина, д.61 (кабинет – 18 кв.м.)</w:t>
      </w:r>
    </w:p>
    <w:p w:rsidR="005E1663" w:rsidRPr="00415AAD" w:rsidRDefault="005E1663" w:rsidP="00D53A2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AAD">
        <w:rPr>
          <w:rFonts w:ascii="Times New Roman" w:hAnsi="Times New Roman" w:cs="Times New Roman"/>
          <w:b/>
          <w:sz w:val="24"/>
          <w:szCs w:val="24"/>
        </w:rPr>
        <w:t xml:space="preserve">Срок оказания услуг: </w:t>
      </w:r>
      <w:r w:rsidR="0026093F" w:rsidRPr="00415AAD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7B70F5" w:rsidRPr="00415AAD">
        <w:rPr>
          <w:rFonts w:ascii="Times New Roman" w:hAnsi="Times New Roman" w:cs="Times New Roman"/>
          <w:b/>
          <w:sz w:val="24"/>
          <w:szCs w:val="24"/>
        </w:rPr>
        <w:t>01.12</w:t>
      </w:r>
      <w:r w:rsidR="0026093F" w:rsidRPr="00415AAD">
        <w:rPr>
          <w:rFonts w:ascii="Times New Roman" w:hAnsi="Times New Roman" w:cs="Times New Roman"/>
          <w:b/>
          <w:sz w:val="24"/>
          <w:szCs w:val="24"/>
        </w:rPr>
        <w:t>.202</w:t>
      </w:r>
      <w:r w:rsidR="000F3CC0">
        <w:rPr>
          <w:rFonts w:ascii="Times New Roman" w:hAnsi="Times New Roman" w:cs="Times New Roman"/>
          <w:b/>
          <w:sz w:val="24"/>
          <w:szCs w:val="24"/>
        </w:rPr>
        <w:t>6</w:t>
      </w:r>
      <w:r w:rsidR="0026093F" w:rsidRPr="00415AAD">
        <w:rPr>
          <w:rFonts w:ascii="Times New Roman" w:hAnsi="Times New Roman" w:cs="Times New Roman"/>
          <w:b/>
          <w:sz w:val="24"/>
          <w:szCs w:val="24"/>
        </w:rPr>
        <w:t xml:space="preserve">г. по </w:t>
      </w:r>
      <w:r w:rsidR="00551473" w:rsidRPr="00415AAD">
        <w:rPr>
          <w:rFonts w:ascii="Times New Roman" w:hAnsi="Times New Roman" w:cs="Times New Roman"/>
          <w:b/>
          <w:sz w:val="24"/>
          <w:szCs w:val="24"/>
        </w:rPr>
        <w:t>30.11</w:t>
      </w:r>
      <w:r w:rsidR="0026093F" w:rsidRPr="00415AAD">
        <w:rPr>
          <w:rFonts w:ascii="Times New Roman" w:hAnsi="Times New Roman" w:cs="Times New Roman"/>
          <w:b/>
          <w:sz w:val="24"/>
          <w:szCs w:val="24"/>
        </w:rPr>
        <w:t>.202</w:t>
      </w:r>
      <w:r w:rsidR="000F3CC0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="0026093F" w:rsidRPr="00415AAD">
        <w:rPr>
          <w:rFonts w:ascii="Times New Roman" w:hAnsi="Times New Roman" w:cs="Times New Roman"/>
          <w:b/>
          <w:sz w:val="24"/>
          <w:szCs w:val="24"/>
        </w:rPr>
        <w:t>г</w:t>
      </w:r>
      <w:r w:rsidRPr="00415AAD">
        <w:rPr>
          <w:rFonts w:ascii="Times New Roman" w:hAnsi="Times New Roman" w:cs="Times New Roman"/>
          <w:b/>
          <w:sz w:val="24"/>
          <w:szCs w:val="24"/>
        </w:rPr>
        <w:t>.</w:t>
      </w:r>
    </w:p>
    <w:p w:rsidR="00A10AF2" w:rsidRPr="00D854B3" w:rsidRDefault="00A10AF2" w:rsidP="00D53A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Техническое обслуживание и ремонт (ТО и Р) систем включают</w:t>
      </w:r>
      <w:r w:rsidRPr="00D854B3">
        <w:rPr>
          <w:rFonts w:ascii="Times New Roman" w:hAnsi="Times New Roman" w:cs="Times New Roman"/>
          <w:sz w:val="24"/>
          <w:szCs w:val="24"/>
        </w:rPr>
        <w:t xml:space="preserve"> в себя:</w:t>
      </w:r>
    </w:p>
    <w:p w:rsidR="00700A26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>1. Проведение плановых профилактических работ, необходимые для поддержания оборудования в</w:t>
      </w:r>
      <w:r w:rsidR="00EC12B2" w:rsidRPr="00D854B3">
        <w:rPr>
          <w:rFonts w:ascii="Times New Roman" w:hAnsi="Times New Roman" w:cs="Times New Roman"/>
          <w:sz w:val="24"/>
          <w:szCs w:val="24"/>
        </w:rPr>
        <w:t xml:space="preserve"> </w:t>
      </w:r>
      <w:r w:rsidR="00700A26" w:rsidRPr="00D854B3">
        <w:rPr>
          <w:rFonts w:ascii="Times New Roman" w:hAnsi="Times New Roman" w:cs="Times New Roman"/>
          <w:sz w:val="24"/>
          <w:szCs w:val="24"/>
        </w:rPr>
        <w:t>исправном рабочем состоянии.</w:t>
      </w:r>
    </w:p>
    <w:p w:rsidR="00A10AF2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>2. Осуществление ремонта и восстановление работоспособности системы.</w:t>
      </w:r>
    </w:p>
    <w:p w:rsidR="00A10AF2" w:rsidRPr="00D854B3" w:rsidRDefault="00A10AF2" w:rsidP="00D53A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>3. Технические рекомендации по улучшению работы оборудования.</w:t>
      </w:r>
    </w:p>
    <w:p w:rsidR="00A10AF2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 xml:space="preserve">Плановые работы выполняются по графику Исполнителя, согласованному с Заказчиком. В случае отсутствия согласованного графика </w:t>
      </w:r>
      <w:r w:rsidR="004523C7" w:rsidRPr="00D854B3">
        <w:rPr>
          <w:rFonts w:ascii="Times New Roman" w:hAnsi="Times New Roman" w:cs="Times New Roman"/>
          <w:sz w:val="24"/>
          <w:szCs w:val="24"/>
        </w:rPr>
        <w:t>работы выполняются</w:t>
      </w:r>
      <w:r w:rsidRPr="00D854B3">
        <w:rPr>
          <w:rFonts w:ascii="Times New Roman" w:hAnsi="Times New Roman" w:cs="Times New Roman"/>
          <w:sz w:val="24"/>
          <w:szCs w:val="24"/>
        </w:rPr>
        <w:t xml:space="preserve"> с периодичностью, указанной в </w:t>
      </w:r>
      <w:r w:rsidR="00700A26" w:rsidRPr="00D854B3">
        <w:rPr>
          <w:rFonts w:ascii="Times New Roman" w:hAnsi="Times New Roman" w:cs="Times New Roman"/>
          <w:sz w:val="24"/>
          <w:szCs w:val="24"/>
        </w:rPr>
        <w:t>перечне работ</w:t>
      </w:r>
      <w:r w:rsidRPr="00D854B3">
        <w:rPr>
          <w:rFonts w:ascii="Times New Roman" w:hAnsi="Times New Roman" w:cs="Times New Roman"/>
          <w:sz w:val="24"/>
          <w:szCs w:val="24"/>
        </w:rPr>
        <w:t xml:space="preserve"> к настоящему техническому заданию.</w:t>
      </w:r>
    </w:p>
    <w:p w:rsidR="00A10AF2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 xml:space="preserve">Работы по п. 2 настоящего задания производятся Исполнителем на основании вызова Заказчика. При вызове Заказчик сообщает </w:t>
      </w:r>
      <w:r w:rsidR="004523C7" w:rsidRPr="00D854B3">
        <w:rPr>
          <w:rFonts w:ascii="Times New Roman" w:hAnsi="Times New Roman" w:cs="Times New Roman"/>
          <w:sz w:val="24"/>
          <w:szCs w:val="24"/>
        </w:rPr>
        <w:t>характер неисправности</w:t>
      </w:r>
      <w:r w:rsidRPr="00D854B3">
        <w:rPr>
          <w:rFonts w:ascii="Times New Roman" w:hAnsi="Times New Roman" w:cs="Times New Roman"/>
          <w:sz w:val="24"/>
          <w:szCs w:val="24"/>
        </w:rPr>
        <w:t xml:space="preserve"> и другие сведения, которые Заказчик считает необходимым сообщить. Исполнитель обеспечивает прибытие своего представителя на обслуживаемый объект по заявке Заказчика в течение 48 часов.</w:t>
      </w:r>
    </w:p>
    <w:p w:rsidR="00A10AF2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>Получение технической поддержки по телефону с 10-00 до 17-00.</w:t>
      </w:r>
    </w:p>
    <w:p w:rsidR="00A10AF2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>Работы выполняются под наблюдением Заказчика или ответственного лица, уполномоченного Заказчиком осуществлять приемку выполненных работ.</w:t>
      </w:r>
    </w:p>
    <w:p w:rsidR="00A10AF2" w:rsidRPr="00D854B3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54B3">
        <w:rPr>
          <w:rFonts w:ascii="Times New Roman" w:hAnsi="Times New Roman" w:cs="Times New Roman"/>
          <w:sz w:val="24"/>
          <w:szCs w:val="24"/>
        </w:rPr>
        <w:t xml:space="preserve">Все работы по ремонту систем и устранению неисправностей, возникших в результате проведения на объекте Заказчика строительных, монтажных, отделочных работ, актов вандализма или пожара, работы по самостоятельному расширению, изменению модернизации системы или иными действиями, приведшими к неработоспособности системы, не входят в рамки договора обслуживания и оплачиваются Заказчиком отдельно. </w:t>
      </w:r>
    </w:p>
    <w:p w:rsidR="00A10AF2" w:rsidRPr="00305064" w:rsidRDefault="00A10AF2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5064">
        <w:rPr>
          <w:rFonts w:ascii="Times New Roman" w:hAnsi="Times New Roman" w:cs="Times New Roman"/>
          <w:b/>
          <w:sz w:val="24"/>
          <w:szCs w:val="24"/>
          <w:u w:val="single"/>
        </w:rPr>
        <w:t>Перечень обслуживаемого оборудования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985"/>
      </w:tblGrid>
      <w:tr w:rsidR="00A33429" w:rsidRPr="00305064">
        <w:trPr>
          <w:trHeight w:val="159"/>
        </w:trPr>
        <w:tc>
          <w:tcPr>
            <w:tcW w:w="8985" w:type="dxa"/>
          </w:tcPr>
          <w:p w:rsidR="00E95A19" w:rsidRPr="00305064" w:rsidRDefault="00E95A19" w:rsidP="00D53A2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064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видеокамера MT-DW 1080 </w:t>
            </w:r>
            <w:r w:rsidRPr="003050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AHD</w:t>
            </w:r>
            <w:r w:rsidRPr="00305064">
              <w:rPr>
                <w:rFonts w:ascii="Times New Roman" w:hAnsi="Times New Roman" w:cs="Times New Roman"/>
                <w:sz w:val="24"/>
                <w:szCs w:val="24"/>
              </w:rPr>
              <w:t>20V2 – 1 шт.</w:t>
            </w:r>
          </w:p>
          <w:p w:rsidR="00A33429" w:rsidRPr="00305064" w:rsidRDefault="00E95A19" w:rsidP="00D53A23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064">
              <w:rPr>
                <w:rFonts w:ascii="Times New Roman" w:hAnsi="Times New Roman" w:cs="Times New Roman"/>
                <w:sz w:val="24"/>
                <w:szCs w:val="24"/>
              </w:rPr>
              <w:t xml:space="preserve">Видеорегистратор 4-х канальный SVR-4115N </w:t>
            </w:r>
            <w:r w:rsidR="002E02A7" w:rsidRPr="003050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2A7" w:rsidRPr="00305064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 w:rsidR="00A33429" w:rsidRPr="0030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33429" w:rsidRPr="00305064" w:rsidRDefault="00A33429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5064">
        <w:rPr>
          <w:rFonts w:ascii="Times New Roman" w:hAnsi="Times New Roman" w:cs="Times New Roman"/>
          <w:sz w:val="24"/>
          <w:szCs w:val="24"/>
        </w:rPr>
        <w:t>3.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 Микрофон Stelberry М-30 активный – 1 шт.</w:t>
      </w:r>
    </w:p>
    <w:p w:rsidR="002E02A7" w:rsidRPr="00305064" w:rsidRDefault="002E02A7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5064">
        <w:rPr>
          <w:rFonts w:ascii="Times New Roman" w:hAnsi="Times New Roman" w:cs="Times New Roman"/>
          <w:sz w:val="24"/>
          <w:szCs w:val="24"/>
        </w:rPr>
        <w:t>4.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</w:t>
      </w:r>
      <w:r w:rsidRPr="00305064">
        <w:rPr>
          <w:rFonts w:ascii="Times New Roman" w:hAnsi="Times New Roman" w:cs="Times New Roman"/>
          <w:sz w:val="24"/>
          <w:szCs w:val="24"/>
        </w:rPr>
        <w:t>ЖК – монитор – 1 шт.</w:t>
      </w:r>
    </w:p>
    <w:p w:rsidR="002E02A7" w:rsidRPr="00305064" w:rsidRDefault="002E02A7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5064">
        <w:rPr>
          <w:rFonts w:ascii="Times New Roman" w:hAnsi="Times New Roman" w:cs="Times New Roman"/>
          <w:sz w:val="24"/>
          <w:szCs w:val="24"/>
        </w:rPr>
        <w:t>5.</w:t>
      </w:r>
      <w:r w:rsidR="00E95A19" w:rsidRPr="00305064">
        <w:rPr>
          <w:sz w:val="24"/>
          <w:szCs w:val="24"/>
        </w:rPr>
        <w:t xml:space="preserve"> 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Жесткий диск </w:t>
      </w:r>
      <w:r w:rsidR="00E95A19" w:rsidRPr="00305064">
        <w:rPr>
          <w:rFonts w:ascii="Times New Roman" w:hAnsi="Times New Roman" w:cs="Times New Roman"/>
          <w:sz w:val="24"/>
          <w:szCs w:val="24"/>
          <w:lang w:val="en-US"/>
        </w:rPr>
        <w:t>SEAGATE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</w:t>
      </w:r>
      <w:r w:rsidR="00E95A19" w:rsidRPr="00305064">
        <w:rPr>
          <w:rFonts w:ascii="Times New Roman" w:hAnsi="Times New Roman" w:cs="Times New Roman"/>
          <w:sz w:val="24"/>
          <w:szCs w:val="24"/>
          <w:lang w:val="en-US"/>
        </w:rPr>
        <w:t>Barracuda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</w:t>
      </w:r>
      <w:r w:rsidR="00E95A19" w:rsidRPr="00305064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="00E95A19" w:rsidRPr="00305064">
        <w:rPr>
          <w:rFonts w:ascii="Times New Roman" w:hAnsi="Times New Roman" w:cs="Times New Roman"/>
          <w:sz w:val="24"/>
          <w:szCs w:val="24"/>
        </w:rPr>
        <w:t>1000</w:t>
      </w:r>
      <w:r w:rsidR="00E95A19" w:rsidRPr="00305064">
        <w:rPr>
          <w:rFonts w:ascii="Times New Roman" w:hAnsi="Times New Roman" w:cs="Times New Roman"/>
          <w:sz w:val="24"/>
          <w:szCs w:val="24"/>
          <w:lang w:val="en-US"/>
        </w:rPr>
        <w:t>DM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010 </w:t>
      </w:r>
      <w:r w:rsidRPr="00305064">
        <w:rPr>
          <w:rFonts w:ascii="Times New Roman" w:hAnsi="Times New Roman" w:cs="Times New Roman"/>
          <w:sz w:val="24"/>
          <w:szCs w:val="24"/>
        </w:rPr>
        <w:t>-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1</w:t>
      </w:r>
      <w:r w:rsidRPr="00305064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E95A19" w:rsidRPr="00305064" w:rsidRDefault="002E02A7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5064">
        <w:rPr>
          <w:rFonts w:ascii="Times New Roman" w:hAnsi="Times New Roman" w:cs="Times New Roman"/>
          <w:sz w:val="24"/>
          <w:szCs w:val="24"/>
        </w:rPr>
        <w:t>6.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</w:t>
      </w:r>
      <w:r w:rsidR="004523C7" w:rsidRPr="00305064">
        <w:rPr>
          <w:rFonts w:ascii="Times New Roman" w:hAnsi="Times New Roman" w:cs="Times New Roman"/>
          <w:sz w:val="24"/>
          <w:szCs w:val="24"/>
        </w:rPr>
        <w:t>Источник вторичного электропитания,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резервированный с АКБ (1 шт.) SAT ББП-50А.</w:t>
      </w:r>
    </w:p>
    <w:p w:rsidR="002E02A7" w:rsidRPr="00305064" w:rsidRDefault="002E02A7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5064">
        <w:rPr>
          <w:rFonts w:ascii="Times New Roman" w:hAnsi="Times New Roman" w:cs="Times New Roman"/>
          <w:sz w:val="24"/>
          <w:szCs w:val="24"/>
        </w:rPr>
        <w:t>7.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</w:t>
      </w:r>
      <w:r w:rsidRPr="00305064">
        <w:rPr>
          <w:rFonts w:ascii="Times New Roman" w:hAnsi="Times New Roman" w:cs="Times New Roman"/>
          <w:sz w:val="24"/>
          <w:szCs w:val="24"/>
        </w:rPr>
        <w:t>Кабель радиочастотный для подключения видеокамеры наблюдения с одновременным подводом питающего напряжения (постоянного тока) КВК-П 2x0,75</w:t>
      </w:r>
      <w:r w:rsidRPr="00305064">
        <w:rPr>
          <w:sz w:val="24"/>
          <w:szCs w:val="24"/>
        </w:rPr>
        <w:t xml:space="preserve"> </w:t>
      </w:r>
      <w:r w:rsidRPr="00305064">
        <w:rPr>
          <w:rFonts w:ascii="Times New Roman" w:hAnsi="Times New Roman" w:cs="Times New Roman"/>
          <w:sz w:val="24"/>
          <w:szCs w:val="24"/>
        </w:rPr>
        <w:t xml:space="preserve">мм (12V) </w:t>
      </w:r>
    </w:p>
    <w:p w:rsidR="002E02A7" w:rsidRPr="00305064" w:rsidRDefault="002E02A7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5064">
        <w:rPr>
          <w:rFonts w:ascii="Times New Roman" w:hAnsi="Times New Roman" w:cs="Times New Roman"/>
          <w:sz w:val="24"/>
          <w:szCs w:val="24"/>
        </w:rPr>
        <w:t>8.</w:t>
      </w:r>
      <w:r w:rsidR="00E95A19" w:rsidRPr="00305064">
        <w:rPr>
          <w:rFonts w:ascii="Times New Roman" w:hAnsi="Times New Roman" w:cs="Times New Roman"/>
          <w:sz w:val="24"/>
          <w:szCs w:val="24"/>
        </w:rPr>
        <w:t xml:space="preserve"> Разъемы BNC с клеммной колодкой REXANT</w:t>
      </w:r>
    </w:p>
    <w:p w:rsidR="002E02A7" w:rsidRPr="00415AAD" w:rsidRDefault="002E02A7" w:rsidP="00D53A2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5064">
        <w:rPr>
          <w:rFonts w:ascii="Times New Roman" w:hAnsi="Times New Roman" w:cs="Times New Roman"/>
          <w:sz w:val="24"/>
          <w:szCs w:val="24"/>
        </w:rPr>
        <w:t>9.</w:t>
      </w:r>
      <w:r w:rsidRPr="00305064">
        <w:rPr>
          <w:sz w:val="24"/>
          <w:szCs w:val="24"/>
        </w:rPr>
        <w:t xml:space="preserve"> </w:t>
      </w:r>
      <w:r w:rsidR="00E95A19" w:rsidRPr="00305064">
        <w:rPr>
          <w:rFonts w:ascii="Times New Roman" w:hAnsi="Times New Roman" w:cs="Times New Roman"/>
          <w:sz w:val="24"/>
          <w:szCs w:val="24"/>
        </w:rPr>
        <w:t>Аккумуляторная батарея АКБ 12В 7А/ч Ventura GP - 12- 7.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15AAD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Перечень и периодичность работ</w:t>
      </w:r>
    </w:p>
    <w:p w:rsidR="00EC12B2" w:rsidRPr="00415AAD" w:rsidRDefault="004523C7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4004267"/>
      <w:r w:rsidRPr="00415AAD">
        <w:rPr>
          <w:rFonts w:ascii="Times New Roman" w:hAnsi="Times New Roman" w:cs="Times New Roman"/>
          <w:sz w:val="24"/>
          <w:szCs w:val="24"/>
        </w:rPr>
        <w:t>1. Системы</w:t>
      </w:r>
      <w:r w:rsidR="00EC12B2" w:rsidRPr="00415AAD">
        <w:rPr>
          <w:rFonts w:ascii="Times New Roman" w:hAnsi="Times New Roman" w:cs="Times New Roman"/>
          <w:sz w:val="24"/>
          <w:szCs w:val="24"/>
        </w:rPr>
        <w:t xml:space="preserve"> видеонаблюдения</w:t>
      </w:r>
    </w:p>
    <w:p w:rsidR="00EC12B2" w:rsidRPr="00415AAD" w:rsidRDefault="00AB1533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1.</w:t>
      </w:r>
      <w:r w:rsidR="00D854B3" w:rsidRPr="00415AAD">
        <w:rPr>
          <w:rFonts w:ascii="Times New Roman" w:hAnsi="Times New Roman" w:cs="Times New Roman"/>
          <w:sz w:val="24"/>
          <w:szCs w:val="24"/>
        </w:rPr>
        <w:t>1</w:t>
      </w:r>
      <w:r w:rsidRPr="00415AAD">
        <w:rPr>
          <w:rFonts w:ascii="Times New Roman" w:hAnsi="Times New Roman" w:cs="Times New Roman"/>
          <w:sz w:val="24"/>
          <w:szCs w:val="24"/>
        </w:rPr>
        <w:t>.</w:t>
      </w:r>
      <w:r w:rsidR="00EC12B2" w:rsidRPr="00415AAD">
        <w:rPr>
          <w:rFonts w:ascii="Times New Roman" w:hAnsi="Times New Roman" w:cs="Times New Roman"/>
          <w:sz w:val="24"/>
          <w:szCs w:val="24"/>
        </w:rPr>
        <w:t xml:space="preserve"> Ежеквартально: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 xml:space="preserve">• </w:t>
      </w:r>
      <w:r w:rsidR="00077C60" w:rsidRPr="00415AAD">
        <w:rPr>
          <w:rFonts w:ascii="Times New Roman" w:hAnsi="Times New Roman" w:cs="Times New Roman"/>
          <w:sz w:val="24"/>
          <w:szCs w:val="24"/>
        </w:rPr>
        <w:t>Плановые работы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• Замер величины питающего напряжения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• Проверка правильности установки, исправности монтажа и внешних проводок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• Проверка крепления, подтяжка разъемных механических и электрических соединений</w:t>
      </w:r>
    </w:p>
    <w:p w:rsidR="00EC12B2" w:rsidRPr="00415AAD" w:rsidRDefault="00AB1533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1.</w:t>
      </w:r>
      <w:r w:rsidR="00D854B3" w:rsidRPr="00415AAD">
        <w:rPr>
          <w:rFonts w:ascii="Times New Roman" w:hAnsi="Times New Roman" w:cs="Times New Roman"/>
          <w:sz w:val="24"/>
          <w:szCs w:val="24"/>
        </w:rPr>
        <w:t>2</w:t>
      </w:r>
      <w:r w:rsidR="00EC12B2" w:rsidRPr="00415AAD">
        <w:rPr>
          <w:rFonts w:ascii="Times New Roman" w:hAnsi="Times New Roman" w:cs="Times New Roman"/>
          <w:sz w:val="24"/>
          <w:szCs w:val="24"/>
        </w:rPr>
        <w:t>. Раз в полгода: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 xml:space="preserve">• Работы 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• Обезжиривание, очистка оптической системы спиртом</w:t>
      </w:r>
    </w:p>
    <w:p w:rsidR="00EC12B2" w:rsidRPr="00D854B3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• Проверка работоспособности источников бесперебойного питания и параметров аккумуляторов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lastRenderedPageBreak/>
        <w:t>• Чистка контактов системы видеонаблюдения</w:t>
      </w:r>
    </w:p>
    <w:p w:rsidR="00EC12B2" w:rsidRPr="00415AAD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AAD">
        <w:rPr>
          <w:rFonts w:ascii="Times New Roman" w:hAnsi="Times New Roman" w:cs="Times New Roman"/>
          <w:sz w:val="24"/>
          <w:szCs w:val="24"/>
        </w:rPr>
        <w:t>• Проверка заземления</w:t>
      </w:r>
    </w:p>
    <w:p w:rsidR="00A10AF2" w:rsidRPr="00077C60" w:rsidRDefault="00EC12B2" w:rsidP="00D53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AAD">
        <w:rPr>
          <w:rFonts w:ascii="Times New Roman" w:hAnsi="Times New Roman" w:cs="Times New Roman"/>
          <w:sz w:val="24"/>
          <w:szCs w:val="24"/>
        </w:rPr>
        <w:t>• Проверка целостности кабелей системы видеонаблюдения</w:t>
      </w:r>
      <w:bookmarkEnd w:id="1"/>
    </w:p>
    <w:sectPr w:rsidR="00A10AF2" w:rsidRPr="00077C60" w:rsidSect="00D854B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CF2F85"/>
    <w:multiLevelType w:val="hybridMultilevel"/>
    <w:tmpl w:val="98EC0892"/>
    <w:lvl w:ilvl="0" w:tplc="3EC0B0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AF2"/>
    <w:rsid w:val="00077C60"/>
    <w:rsid w:val="000F3CC0"/>
    <w:rsid w:val="00105275"/>
    <w:rsid w:val="00150C07"/>
    <w:rsid w:val="001D7066"/>
    <w:rsid w:val="0026093F"/>
    <w:rsid w:val="002E02A7"/>
    <w:rsid w:val="00305064"/>
    <w:rsid w:val="00353EEC"/>
    <w:rsid w:val="00415AAD"/>
    <w:rsid w:val="004523C7"/>
    <w:rsid w:val="00474E8A"/>
    <w:rsid w:val="00551473"/>
    <w:rsid w:val="005E1663"/>
    <w:rsid w:val="00700A26"/>
    <w:rsid w:val="007B70F5"/>
    <w:rsid w:val="00A10AF2"/>
    <w:rsid w:val="00A33429"/>
    <w:rsid w:val="00AB1533"/>
    <w:rsid w:val="00B63021"/>
    <w:rsid w:val="00D53A23"/>
    <w:rsid w:val="00D854B3"/>
    <w:rsid w:val="00E95A19"/>
    <w:rsid w:val="00EC12B2"/>
    <w:rsid w:val="00F365B3"/>
    <w:rsid w:val="00F4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002F8"/>
  <w15:chartTrackingRefBased/>
  <w15:docId w15:val="{80BF50C0-8CD7-4DFB-9F21-5D0289BB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53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95A19"/>
    <w:pPr>
      <w:ind w:left="720"/>
      <w:contextualSpacing/>
    </w:pPr>
  </w:style>
  <w:style w:type="table" w:styleId="a6">
    <w:name w:val="Table Grid"/>
    <w:basedOn w:val="a1"/>
    <w:uiPriority w:val="39"/>
    <w:rsid w:val="00353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Русинова Ирина Анатольевна</dc:creator>
  <cp:keywords/>
  <dc:description/>
  <cp:lastModifiedBy>Кондратюк Маргарита Михайловна</cp:lastModifiedBy>
  <cp:revision>22</cp:revision>
  <cp:lastPrinted>2020-08-18T04:14:00Z</cp:lastPrinted>
  <dcterms:created xsi:type="dcterms:W3CDTF">2018-06-27T04:05:00Z</dcterms:created>
  <dcterms:modified xsi:type="dcterms:W3CDTF">2026-06-23T05:51:00Z</dcterms:modified>
</cp:coreProperties>
</file>